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83" w:rsidRDefault="005961FD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D54C83" w:rsidRDefault="005961FD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54C83" w:rsidRDefault="005961FD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 - VLASTIVĚDA</w:t>
      </w:r>
    </w:p>
    <w:p w:rsidR="00D54C83" w:rsidRDefault="00D54C83"/>
    <w:p w:rsidR="00D54C83" w:rsidRDefault="00D54C83">
      <w:pPr>
        <w:spacing w:after="0" w:line="200" w:lineRule="auto"/>
        <w:jc w:val="both"/>
        <w:rPr>
          <w:sz w:val="20"/>
          <w:szCs w:val="20"/>
        </w:rPr>
      </w:pPr>
    </w:p>
    <w:p w:rsidR="00D54C83" w:rsidRPr="00F53343" w:rsidRDefault="00F53343">
      <w:pPr>
        <w:spacing w:after="0" w:line="240" w:lineRule="auto"/>
        <w:ind w:left="1100" w:right="-20"/>
        <w:rPr>
          <w:rFonts w:ascii="Arial" w:eastAsia="Arial" w:hAnsi="Arial" w:cs="Arial"/>
          <w:sz w:val="44"/>
          <w:szCs w:val="44"/>
        </w:rPr>
      </w:pPr>
      <w:r w:rsidRPr="00F53343">
        <w:rPr>
          <w:rFonts w:ascii="Arial" w:eastAsia="Arial" w:hAnsi="Arial" w:cs="Arial"/>
          <w:b/>
          <w:sz w:val="44"/>
          <w:szCs w:val="44"/>
        </w:rPr>
        <w:t>5.7</w:t>
      </w:r>
      <w:r w:rsidR="005961FD" w:rsidRPr="00F53343">
        <w:rPr>
          <w:rFonts w:ascii="Arial" w:eastAsia="Arial" w:hAnsi="Arial" w:cs="Arial"/>
          <w:b/>
          <w:sz w:val="44"/>
          <w:szCs w:val="44"/>
        </w:rPr>
        <w:t>. VLASTIVĚDA</w:t>
      </w:r>
    </w:p>
    <w:p w:rsidR="00D54C83" w:rsidRDefault="00D54C83">
      <w:pPr>
        <w:spacing w:before="3" w:after="0" w:line="190" w:lineRule="auto"/>
        <w:rPr>
          <w:sz w:val="19"/>
          <w:szCs w:val="19"/>
        </w:rPr>
      </w:pPr>
    </w:p>
    <w:p w:rsidR="00D54C83" w:rsidRDefault="00D54C83">
      <w:pPr>
        <w:spacing w:after="0" w:line="200" w:lineRule="auto"/>
        <w:rPr>
          <w:sz w:val="20"/>
          <w:szCs w:val="20"/>
        </w:rPr>
      </w:pPr>
    </w:p>
    <w:p w:rsidR="00D54C83" w:rsidRDefault="005961FD">
      <w:pPr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:rsidR="00D54C83" w:rsidRDefault="00D54C83">
      <w:pPr>
        <w:spacing w:before="2" w:after="0" w:line="80" w:lineRule="auto"/>
        <w:rPr>
          <w:sz w:val="8"/>
          <w:szCs w:val="8"/>
        </w:rPr>
      </w:pPr>
    </w:p>
    <w:tbl>
      <w:tblPr>
        <w:tblStyle w:val="a5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D54C83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</w:tr>
    </w:tbl>
    <w:p w:rsidR="00D54C83" w:rsidRDefault="00D54C83">
      <w:pPr>
        <w:spacing w:after="0" w:line="200" w:lineRule="auto"/>
        <w:rPr>
          <w:sz w:val="20"/>
          <w:szCs w:val="20"/>
        </w:rPr>
      </w:pPr>
    </w:p>
    <w:p w:rsidR="00D54C83" w:rsidRDefault="005961FD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D54C83" w:rsidRDefault="00D54C83">
      <w:pPr>
        <w:spacing w:before="2" w:after="0" w:line="80" w:lineRule="auto"/>
        <w:rPr>
          <w:sz w:val="8"/>
          <w:szCs w:val="8"/>
        </w:rPr>
      </w:pPr>
    </w:p>
    <w:tbl>
      <w:tblPr>
        <w:tblStyle w:val="a6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D54C83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54C83" w:rsidRDefault="00D54C83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D54C83" w:rsidRDefault="005961FD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</w:tbl>
    <w:p w:rsidR="00D54C83" w:rsidRDefault="00D54C83">
      <w:pPr>
        <w:spacing w:after="0"/>
        <w:jc w:val="center"/>
      </w:pPr>
    </w:p>
    <w:p w:rsidR="00D54C83" w:rsidRDefault="00D54C83">
      <w:pPr>
        <w:spacing w:before="34" w:after="0" w:line="240" w:lineRule="auto"/>
        <w:ind w:left="380" w:right="-23" w:firstLine="720"/>
        <w:rPr>
          <w:rFonts w:ascii="Arial" w:eastAsia="Arial" w:hAnsi="Arial" w:cs="Arial"/>
          <w:b/>
          <w:sz w:val="20"/>
          <w:szCs w:val="20"/>
        </w:rPr>
      </w:pPr>
    </w:p>
    <w:p w:rsidR="00D54C83" w:rsidRDefault="005961FD">
      <w:pPr>
        <w:spacing w:before="34" w:after="0" w:line="240" w:lineRule="auto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JEHO SVĚT</w:t>
      </w:r>
    </w:p>
    <w:p w:rsidR="00D54C83" w:rsidRDefault="005961FD">
      <w:pPr>
        <w:spacing w:before="66"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NÁZEV VYUČOVACÍHO PŘEDMĚTU: VLASTIVĚDA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Předmět vlastivěda je součástí vzdělávací oblasti Člověk a jeho svět, který je obsahově členěn do pěti tematických okruhů, ve vlastivědě se realizují tři tematické okruhy:        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1. Místo, kde žijeme: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Žáci se učí chápat organizaci života ve škole, v obci, ve společnosti. Prakticky poznávají místní a regionální skutečnosti. Důraz je kladen na utváření přímých zkušeností žáků (např. v dopravní výchově), činnosti a úkoly by měly probudit v žácích kladný vztah k místu jejich bydliště, postupně rozvíjet jejich národní cítění a vztah k naší zemi.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2. Lidé kolem nás: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Žáci si upevňují základy vhodného chování a jednání s lidmi, uvědomují si význam a podstatu tolerance, pomoci, úcty, snášenlivosti a rovného postavení mužů a žen. Žáci poznávají, jak se lidé sdružují, baví, jakou vytvářejí kulturu, seznamují se se základními právy a povinnostmi, se světem financí, ale i s problémy, které provázejí soužití lidí. Celý tematický okruh směřuje k výchově budoucího občana demokratického státu.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3. Lidé a čas: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Žáci se učí orientovat se v čase a v dějích, poznávají, jak události postupují v čase a utvářejí historii věcí a dějů, postupují od nejznámější událostí k nejdůležitějším okamžikům v historii naší země, mohou samostatně vyhledávat, získávat a zkoumat informace z historie i současnosti.</w:t>
      </w:r>
    </w:p>
    <w:p w:rsidR="00D54C83" w:rsidRDefault="00D54C83">
      <w:pPr>
        <w:spacing w:after="0" w:line="240" w:lineRule="auto"/>
        <w:ind w:left="1100" w:right="-20"/>
        <w:rPr>
          <w:sz w:val="24"/>
          <w:szCs w:val="24"/>
        </w:rPr>
      </w:pP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Do předmětu byla zařazena tato průřezová témata: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lastRenderedPageBreak/>
        <w:t>4. ročník: VDO – Občan, občanská společnost a stát</w:t>
      </w: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5. ročník: VMEGS – Objevujeme Evropu a svět</w:t>
      </w:r>
    </w:p>
    <w:p w:rsidR="00D54C83" w:rsidRDefault="00D54C83">
      <w:pPr>
        <w:spacing w:after="0" w:line="240" w:lineRule="auto"/>
        <w:ind w:left="1100" w:right="-20"/>
        <w:rPr>
          <w:sz w:val="24"/>
          <w:szCs w:val="24"/>
        </w:rPr>
      </w:pP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b/>
          <w:sz w:val="24"/>
          <w:szCs w:val="24"/>
        </w:rPr>
        <w:t>Formy realizace:</w:t>
      </w:r>
      <w:r>
        <w:rPr>
          <w:sz w:val="24"/>
          <w:szCs w:val="24"/>
        </w:rPr>
        <w:t xml:space="preserve"> Při výuce využíváme frontální výuku, skupinovou práci (s prvky kooperativní výuky), činnostní učení, projektové vyučování, vycházky a exkurze, organizujeme výlety, využíváme výukové programy, interaktivní tabuli, heuristické metody (žákovské objevování), metody situační (řešení problémů z běžného života), metody inscenační (hraní rolí, modelové situace), didaktické hry apod.</w:t>
      </w:r>
    </w:p>
    <w:p w:rsidR="00D54C83" w:rsidRDefault="00D54C83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D54C83" w:rsidRDefault="005961FD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Předmět vlastivěda se vyučuje jako samostatný předmět ve 4. a 5. ročníku s časovou dotací 2 hodiny týdně.</w:t>
      </w:r>
    </w:p>
    <w:p w:rsidR="00D54C83" w:rsidRDefault="00D54C83" w:rsidP="00F53343">
      <w:pPr>
        <w:spacing w:after="0"/>
        <w:ind w:left="380" w:firstLine="720"/>
        <w:rPr>
          <w:b/>
          <w:sz w:val="24"/>
          <w:szCs w:val="24"/>
        </w:rPr>
      </w:pPr>
    </w:p>
    <w:p w:rsidR="00D54C83" w:rsidRDefault="005961FD" w:rsidP="00F53343">
      <w:pPr>
        <w:spacing w:after="0"/>
        <w:ind w:left="380" w:firstLine="720"/>
        <w:rPr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D54C83" w:rsidRDefault="005961FD" w:rsidP="00F53343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Český jazyk</w:t>
      </w:r>
    </w:p>
    <w:p w:rsidR="00D54C83" w:rsidRDefault="005961FD" w:rsidP="00F53343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Výtvarná výchova</w:t>
      </w:r>
    </w:p>
    <w:p w:rsidR="00D54C83" w:rsidRDefault="005961FD" w:rsidP="00F53343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Informatika</w:t>
      </w:r>
    </w:p>
    <w:p w:rsidR="00D54C83" w:rsidRDefault="00D54C83" w:rsidP="00F53343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D54C83" w:rsidRDefault="005961FD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</w:p>
    <w:p w:rsidR="00D54C83" w:rsidRDefault="00D54C83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7"/>
        <w:tblpPr w:leftFromText="141" w:rightFromText="141" w:vertAnchor="text" w:tblpX="562" w:tblpY="1"/>
        <w:tblW w:w="134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D54C83">
        <w:tc>
          <w:tcPr>
            <w:tcW w:w="2723" w:type="dxa"/>
          </w:tcPr>
          <w:p w:rsidR="00D54C83" w:rsidRPr="00F53343" w:rsidRDefault="005961FD" w:rsidP="00F53343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D54C83" w:rsidRPr="00F53343" w:rsidRDefault="005961FD" w:rsidP="00F53343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Kompetence k učení: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vyznačit v jednoduchém plánu obce místo bydliště, školy cestu na vyznačené místo, učí je začlenit obec, město do kraje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orientovat se ve světě informací a k časovému a místnímu propojování historických, zeměpisných a kulturních informací</w:t>
            </w:r>
          </w:p>
          <w:p w:rsidR="00D54C83" w:rsidRPr="00F53343" w:rsidRDefault="005961FD" w:rsidP="00F53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343">
              <w:rPr>
                <w:rFonts w:ascii="Times New Roman" w:hAnsi="Times New Roman" w:cs="Times New Roman"/>
                <w:b/>
                <w:sz w:val="24"/>
                <w:szCs w:val="24"/>
              </w:rPr>
              <w:t>Kompetence k řešení problémů: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vyznačit v jednoduchém plánu obce místo bydliště, školy cestu na vyznačené místo, učí je začlenit obec, město do kraje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orientovat se ve světě informací a k časovému a místnímu propojování historických, zeměpisných a kulturních informací</w:t>
            </w:r>
          </w:p>
          <w:p w:rsidR="00D54C83" w:rsidRPr="00F53343" w:rsidRDefault="005961FD" w:rsidP="00F53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343">
              <w:rPr>
                <w:rFonts w:ascii="Times New Roman" w:hAnsi="Times New Roman" w:cs="Times New Roman"/>
                <w:b/>
                <w:sz w:val="24"/>
                <w:szCs w:val="24"/>
              </w:rPr>
              <w:t>Kompetence komunikativní: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vyznačit v jednoduchém plánu obce místo bydliště, školy cestu na vyznačené místo, učí je začlenit obec, město do kraje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učitel učí žáky orientovat se ve světě informací a k časovému a místnímu propojování historických, </w:t>
            </w: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zeměpisných a kulturních informací</w:t>
            </w:r>
          </w:p>
          <w:p w:rsidR="00D54C83" w:rsidRPr="00F53343" w:rsidRDefault="005961FD" w:rsidP="00F53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343">
              <w:rPr>
                <w:rFonts w:ascii="Times New Roman" w:hAnsi="Times New Roman" w:cs="Times New Roman"/>
                <w:b/>
                <w:sz w:val="24"/>
                <w:szCs w:val="24"/>
              </w:rPr>
              <w:t>Kompetence sociální a personální: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vyznačit v jednoduchém plánu obce místo bydliště, školy cestu na vyznačené místo, učí je začlenit obec, město do kraje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učí žáky orientovat se ve světě informací a k časovému a místnímu propojování historických, zeměpisných a kulturních informací</w:t>
            </w:r>
          </w:p>
          <w:p w:rsidR="00D54C83" w:rsidRPr="00F53343" w:rsidRDefault="005961FD" w:rsidP="00F53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343">
              <w:rPr>
                <w:rFonts w:ascii="Times New Roman" w:hAnsi="Times New Roman" w:cs="Times New Roman"/>
                <w:b/>
                <w:sz w:val="24"/>
                <w:szCs w:val="24"/>
              </w:rPr>
              <w:t>Kompetence občanské:</w:t>
            </w:r>
          </w:p>
          <w:p w:rsidR="00D54C83" w:rsidRPr="00F53343" w:rsidRDefault="005961FD" w:rsidP="00F53343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vedeme žáky ke schopnosti pojmenovat některé skupiny obyvatel, kulturní a historické památky, významné události a osobnosti z dějin českého národa</w:t>
            </w:r>
          </w:p>
          <w:p w:rsidR="00D54C83" w:rsidRPr="00F53343" w:rsidRDefault="005961FD" w:rsidP="00F53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343">
              <w:rPr>
                <w:rFonts w:ascii="Times New Roman" w:hAnsi="Times New Roman" w:cs="Times New Roman"/>
                <w:b/>
                <w:sz w:val="24"/>
                <w:szCs w:val="24"/>
              </w:rPr>
              <w:t>Kompetence pracovní:</w:t>
            </w:r>
          </w:p>
          <w:p w:rsidR="00D54C83" w:rsidRPr="00F53343" w:rsidRDefault="005961FD" w:rsidP="00F53343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vedeme žáky ke schopnosti pojmenovat některé skupiny obyvatel, kulturní a historické památky, významné události a osobnosti z dějin českého národa</w:t>
            </w:r>
          </w:p>
          <w:p w:rsidR="00D54C83" w:rsidRPr="00F53343" w:rsidRDefault="005961FD" w:rsidP="00F533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53343">
              <w:rPr>
                <w:rFonts w:ascii="Times New Roman" w:hAnsi="Times New Roman" w:cs="Times New Roman"/>
                <w:b/>
                <w:sz w:val="24"/>
                <w:szCs w:val="24"/>
              </w:rPr>
              <w:t>Kompetence digitální:</w:t>
            </w:r>
          </w:p>
          <w:p w:rsidR="00D54C83" w:rsidRPr="00F53343" w:rsidRDefault="005961FD" w:rsidP="00F53343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vedeme žáky ke schopnosti pojmenovat některé skupiny obyvatel, kulturní a historické památky, významné události a osobnosti z dějin českého národa</w:t>
            </w:r>
          </w:p>
          <w:p w:rsidR="00D54C83" w:rsidRPr="00F53343" w:rsidRDefault="00D54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C83" w:rsidRDefault="005961FD">
      <w:pPr>
        <w:spacing w:after="0"/>
      </w:pPr>
      <w:r>
        <w:lastRenderedPageBreak/>
        <w:br/>
      </w: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5961FD">
      <w:pPr>
        <w:spacing w:after="0"/>
      </w:pPr>
      <w:r>
        <w:t xml:space="preserve"> </w:t>
      </w: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p w:rsidR="00D54C83" w:rsidRDefault="00D54C83">
      <w:pPr>
        <w:spacing w:after="0"/>
      </w:pPr>
    </w:p>
    <w:tbl>
      <w:tblPr>
        <w:tblStyle w:val="a8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D54C83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Vlastivěda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D54C83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D54C83" w:rsidRPr="00F53343" w:rsidRDefault="005961FD" w:rsidP="00F5334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D54C83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Místo, kde žijeme</w:t>
            </w:r>
          </w:p>
        </w:tc>
      </w:tr>
      <w:tr w:rsidR="00D54C83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360" w:lineRule="auto"/>
              <w:ind w:left="260" w:right="284"/>
            </w:pPr>
            <w:r>
              <w:t>Žák: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určí světové strany v přírodě i podle mapy, orientuje se podle nich a řídí se podle zásad bezpečného pohybu a pobytu v přírodě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vyhledá typické regionální zvláštnosti přírody, osídlení, hospodářství a kultury, jednoduchým způsobem posoudí jejich význam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rozlišuje mezi náčrty, plány a základními typy map; vyhledává jednoduché údaje o přírodních podmínkách a sídlištích lidí na mapách naší republiky, Evropy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rozlišuje hlavní orgány státní moci a některé jejich zástupce, symboly našeho státu a jejich význam</w:t>
            </w:r>
          </w:p>
          <w:p w:rsidR="00D54C83" w:rsidRDefault="00D54C83">
            <w:pPr>
              <w:spacing w:before="100" w:after="100" w:line="360" w:lineRule="auto"/>
              <w:ind w:left="284" w:right="284"/>
              <w:rPr>
                <w:sz w:val="24"/>
                <w:szCs w:val="24"/>
              </w:rPr>
            </w:pPr>
          </w:p>
          <w:p w:rsidR="00D54C83" w:rsidRDefault="00D54C83">
            <w:pPr>
              <w:spacing w:before="100" w:after="100" w:line="36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prostředí domova, orientace v místě bydliště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prostředí školy, činnosti ve škole, okolí školy, bezpečná cesta do školy, riziková místa a situace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hlavní orgány státní moci, její části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poloha v krajině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minulost a současnost obce (města), význačné budovy, dopravní síť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zemský povrch a jeho tvary, vodstvo na pevnině, rozšíření půd, rostlinstva a živočichů, vliv krajiny na život lidí, působení lidí na krajinu a životní prostředí, orientační body a linie, světové strany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domov, krajina, národ, základy státního zřízení a politického systému ČR, státní správa a samospráva, státní symboly, armáda ČR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mapy obecně zeměpisné a tematické - obsah, grafika, vysvětlivky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lastRenderedPageBreak/>
              <w:t>- péče o památky, lidé a obory zkoumající minulost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památky našeho města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osobnosti a významné události ve městě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pověsti - minulost kraje a předků, domov, vlast, rodný kraj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– </w:t>
            </w:r>
            <w:r>
              <w:rPr>
                <w:b/>
                <w:sz w:val="24"/>
                <w:szCs w:val="24"/>
              </w:rPr>
              <w:t>Lidé a čas</w:t>
            </w:r>
          </w:p>
        </w:tc>
      </w:tr>
      <w:tr w:rsidR="00D54C83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360" w:lineRule="auto"/>
              <w:ind w:left="260" w:right="284"/>
            </w:pPr>
            <w:r>
              <w:t>Žák: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využívá knihovny, sbírky muzeí a galerie jako informační zdroje pro pochopení minulosti</w:t>
            </w:r>
          </w:p>
          <w:p w:rsidR="00D54C83" w:rsidRDefault="00D54C83">
            <w:pPr>
              <w:spacing w:before="100" w:after="100" w:line="360" w:lineRule="auto"/>
              <w:ind w:left="284" w:right="284"/>
            </w:pPr>
          </w:p>
          <w:p w:rsidR="00D54C83" w:rsidRDefault="00D54C83">
            <w:pPr>
              <w:spacing w:before="100" w:after="100" w:line="36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pracuje s časovými údaji, umí je využívat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umí využívat různé zdroje informací k pochopení minulosti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objasní historické důvody pro zařazení státních svátků a významných dnů, určování času, čas jako fyzikální veličina, dějiny jako časový sled událostí, kalendáře, letopočet, generace, denní režim, roční období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</w:pPr>
            <w:r>
              <w:t xml:space="preserve">VDO – Občan, občanská společnost a stát – osvojení základní úrovně občanské gramotnosti, orientace v pluralitní společnosti, konstruktivní a demokratické řešení problémů s ohledem na zájem celku a s vědomím svých práv a povinností </w:t>
            </w:r>
          </w:p>
          <w:p w:rsidR="00D54C83" w:rsidRDefault="005961FD">
            <w:pPr>
              <w:spacing w:before="100" w:after="100" w:line="240" w:lineRule="auto"/>
              <w:ind w:left="284" w:right="284"/>
            </w:pPr>
            <w:r>
              <w:t>ČJ, INF, VV</w:t>
            </w:r>
          </w:p>
          <w:p w:rsidR="00D54C83" w:rsidRDefault="005961F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Tematický den Sametová revoluce</w:t>
            </w:r>
          </w:p>
        </w:tc>
      </w:tr>
    </w:tbl>
    <w:p w:rsidR="00D54C83" w:rsidRDefault="00D54C83">
      <w:pPr>
        <w:spacing w:after="0" w:line="160" w:lineRule="auto"/>
        <w:rPr>
          <w:sz w:val="16"/>
          <w:szCs w:val="16"/>
        </w:rPr>
      </w:pPr>
    </w:p>
    <w:p w:rsidR="00D54C83" w:rsidRDefault="00D54C83">
      <w:pPr>
        <w:spacing w:before="8" w:after="0" w:line="120" w:lineRule="auto"/>
        <w:rPr>
          <w:sz w:val="12"/>
          <w:szCs w:val="12"/>
        </w:rPr>
      </w:pPr>
    </w:p>
    <w:p w:rsidR="00D54C83" w:rsidRDefault="00D54C83">
      <w:pPr>
        <w:spacing w:before="8" w:after="0" w:line="120" w:lineRule="auto"/>
        <w:rPr>
          <w:sz w:val="12"/>
          <w:szCs w:val="12"/>
        </w:rPr>
      </w:pPr>
    </w:p>
    <w:p w:rsidR="00F53343" w:rsidRDefault="00F53343">
      <w:pPr>
        <w:spacing w:before="8" w:after="0" w:line="120" w:lineRule="auto"/>
        <w:rPr>
          <w:sz w:val="12"/>
          <w:szCs w:val="12"/>
        </w:rPr>
      </w:pPr>
    </w:p>
    <w:p w:rsidR="00F53343" w:rsidRDefault="00F53343">
      <w:pPr>
        <w:spacing w:before="8" w:after="0" w:line="120" w:lineRule="auto"/>
        <w:rPr>
          <w:sz w:val="12"/>
          <w:szCs w:val="12"/>
        </w:rPr>
      </w:pPr>
    </w:p>
    <w:p w:rsidR="00F53343" w:rsidRDefault="00F53343">
      <w:pPr>
        <w:spacing w:before="8" w:after="0" w:line="120" w:lineRule="auto"/>
        <w:rPr>
          <w:sz w:val="12"/>
          <w:szCs w:val="12"/>
        </w:rPr>
      </w:pPr>
    </w:p>
    <w:p w:rsidR="00D54C83" w:rsidRDefault="00D54C83">
      <w:pPr>
        <w:spacing w:before="8" w:after="0" w:line="120" w:lineRule="auto"/>
        <w:rPr>
          <w:sz w:val="12"/>
          <w:szCs w:val="12"/>
        </w:rPr>
      </w:pPr>
    </w:p>
    <w:p w:rsidR="00D54C83" w:rsidRDefault="00D54C83">
      <w:pPr>
        <w:spacing w:before="8" w:after="0" w:line="120" w:lineRule="auto"/>
        <w:rPr>
          <w:sz w:val="12"/>
          <w:szCs w:val="12"/>
        </w:rPr>
      </w:pPr>
    </w:p>
    <w:p w:rsidR="00D54C83" w:rsidRDefault="00D54C83">
      <w:pPr>
        <w:spacing w:before="2" w:after="0" w:line="14" w:lineRule="auto"/>
        <w:rPr>
          <w:sz w:val="2"/>
          <w:szCs w:val="2"/>
        </w:rPr>
      </w:pPr>
    </w:p>
    <w:tbl>
      <w:tblPr>
        <w:tblStyle w:val="a9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D54C83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Vlastivěda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+ 1 h.</w:t>
            </w:r>
          </w:p>
        </w:tc>
      </w:tr>
      <w:tr w:rsidR="00D54C83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D54C83" w:rsidRDefault="005961F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D54C83" w:rsidRPr="00F53343" w:rsidRDefault="005961FD" w:rsidP="00F5334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D54C83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Místo, kde žijeme</w:t>
            </w:r>
          </w:p>
        </w:tc>
      </w:tr>
      <w:tr w:rsidR="00D54C83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360" w:lineRule="auto"/>
              <w:ind w:left="260" w:right="284"/>
            </w:pPr>
            <w:r>
              <w:t>Žák: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zprostředkuje ostatním zkušenosti, zážitky a zajímavosti z vlastních cest a porovná způsob života a přírodu v naší vlasti i v jiných zemích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určí světové strany v přírodě i podle mapy, orientuje se podle nich a řídí se podle zásad bezpečného pohybu a pobytu v přírodě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rozlišuje mezi náčrty, plány a základními typy map; vyhledává jednoduché údaje o přírodních podmínkách a sídlištích lidí na mapách naší republiky, Evropy a polokoulí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určí a vysvětlí polohu svého bydliště nebo pobytu vzhledem ke krajině a státu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porovná způsob života a přírodu v naší vlasti i v jiných zemích</w:t>
            </w:r>
          </w:p>
          <w:p w:rsidR="00D54C83" w:rsidRDefault="00D54C83">
            <w:pPr>
              <w:spacing w:before="100" w:after="100" w:line="36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53343" w:rsidRDefault="00F53343">
            <w:pPr>
              <w:spacing w:before="100" w:after="100" w:line="360" w:lineRule="auto"/>
              <w:ind w:left="284" w:right="284"/>
            </w:pP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regiony ČR - Praha a vybrané oblasti ČR, surovinové zdroje, výroba, služby a obchod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Evropa a svět - kontinenty, evropské státy, EU, cestování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mapy obecně zeměpisné a tematické - obsah, grafika, vysvětlivky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– </w:t>
            </w:r>
            <w:r>
              <w:rPr>
                <w:b/>
                <w:sz w:val="24"/>
                <w:szCs w:val="24"/>
              </w:rPr>
              <w:t>Lidé a čas</w:t>
            </w:r>
          </w:p>
        </w:tc>
      </w:tr>
      <w:tr w:rsidR="00D54C83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360" w:lineRule="auto"/>
              <w:ind w:left="260" w:right="284"/>
            </w:pPr>
            <w:r>
              <w:t>Žák: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srovnává a hodnotí na vybraných ukázkách způsob života a práce předků na našem území v minulosti a současnosti s využitím regionálních specifik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pracuje s časovými údaji a využívá zjištěných údajů k pochopení vztahů mezi ději a mezi jevy</w:t>
            </w:r>
          </w:p>
          <w:p w:rsidR="00D54C83" w:rsidRDefault="00D54C83">
            <w:pPr>
              <w:spacing w:before="100" w:after="100" w:line="36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orientace v čase a časový řád - určování času, čas jako fyzikální veličina, dějiny jako časový sled událostí, kalendáře, letopočet, generace, režim dne, roční období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významné sociální problémy, problémy konzumní společnosti, nesnášenlivost mezi lidmi, globální problémy přírodního prostředí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současnost a minulost v našem životě - proměny způsobu života, bydlení, předměty denní potřeby, průběh lidského života, státní svátky a významné dny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regionální památky - péče o památky, lidé a obory zkoumající minulost</w:t>
            </w:r>
          </w:p>
          <w:p w:rsidR="00D54C83" w:rsidRDefault="005961FD">
            <w:pPr>
              <w:spacing w:before="100" w:after="100" w:line="360" w:lineRule="auto"/>
              <w:ind w:left="284" w:right="284"/>
            </w:pPr>
            <w:r>
              <w:t>- báje, mýty, pověsti - minulost kraje a předků, domov, vlast, rodný kraj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D54C83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4C83" w:rsidRDefault="005961FD">
            <w:pPr>
              <w:spacing w:before="100" w:after="100" w:line="240" w:lineRule="auto"/>
              <w:ind w:left="284" w:right="284"/>
            </w:pPr>
            <w:r>
              <w:t>EGS – Objevujeme Evropu a svět: naše vlast a Evropa; evropské krajiny; Evropa a svět; mezinárodní setkávání; státní a evropské symboly</w:t>
            </w:r>
          </w:p>
          <w:p w:rsidR="00D54C83" w:rsidRDefault="005961FD">
            <w:pPr>
              <w:spacing w:before="100" w:after="100" w:line="240" w:lineRule="auto"/>
              <w:ind w:left="284" w:right="284"/>
            </w:pPr>
            <w:r>
              <w:t>ČJ, INF, VV</w:t>
            </w:r>
          </w:p>
          <w:p w:rsidR="00D54C83" w:rsidRDefault="005961F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Přesah do PŘV 5.r – Lidé kolem nás</w:t>
            </w:r>
          </w:p>
        </w:tc>
      </w:tr>
    </w:tbl>
    <w:p w:rsidR="00F53343" w:rsidRDefault="00F53343">
      <w:pPr>
        <w:widowControl w:val="0"/>
        <w:spacing w:after="0" w:line="276" w:lineRule="auto"/>
        <w:rPr>
          <w:rFonts w:ascii="Calibri" w:eastAsia="Calibri" w:hAnsi="Calibri" w:cs="Calibri"/>
        </w:rPr>
      </w:pPr>
    </w:p>
    <w:p w:rsidR="00D54C83" w:rsidRDefault="00D54C83">
      <w:pPr>
        <w:widowControl w:val="0"/>
        <w:spacing w:before="8" w:after="0" w:line="120" w:lineRule="auto"/>
        <w:rPr>
          <w:rFonts w:ascii="Calibri" w:eastAsia="Calibri" w:hAnsi="Calibri" w:cs="Calibri"/>
          <w:sz w:val="12"/>
          <w:szCs w:val="12"/>
        </w:rPr>
      </w:pPr>
    </w:p>
    <w:p w:rsidR="00D54C83" w:rsidRDefault="00D54C83">
      <w:pPr>
        <w:spacing w:after="0" w:line="200" w:lineRule="auto"/>
        <w:rPr>
          <w:sz w:val="20"/>
          <w:szCs w:val="20"/>
        </w:rPr>
      </w:pPr>
    </w:p>
    <w:sectPr w:rsidR="00D54C83" w:rsidSect="0025091B">
      <w:headerReference w:type="even" r:id="rId10"/>
      <w:headerReference w:type="default" r:id="rId11"/>
      <w:footerReference w:type="default" r:id="rId12"/>
      <w:pgSz w:w="16840" w:h="11907" w:orient="landscape"/>
      <w:pgMar w:top="1417" w:right="1417" w:bottom="1417" w:left="1417" w:header="423" w:footer="581" w:gutter="0"/>
      <w:pgNumType w:start="16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1FD" w:rsidRDefault="005961FD">
      <w:pPr>
        <w:spacing w:after="0" w:line="240" w:lineRule="auto"/>
      </w:pPr>
      <w:r>
        <w:separator/>
      </w:r>
    </w:p>
  </w:endnote>
  <w:endnote w:type="continuationSeparator" w:id="0">
    <w:p w:rsidR="005961FD" w:rsidRDefault="0059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9423925"/>
      <w:docPartObj>
        <w:docPartGallery w:val="Page Numbers (Bottom of Page)"/>
        <w:docPartUnique/>
      </w:docPartObj>
    </w:sdtPr>
    <w:sdtContent>
      <w:p w:rsidR="0025091B" w:rsidRDefault="002509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DE9" w:rsidRPr="00767DE9">
          <w:rPr>
            <w:noProof/>
            <w:lang w:val="cs-CZ"/>
          </w:rPr>
          <w:t>162</w:t>
        </w:r>
        <w:r>
          <w:fldChar w:fldCharType="end"/>
        </w:r>
      </w:p>
    </w:sdtContent>
  </w:sdt>
  <w:p w:rsidR="0025091B" w:rsidRDefault="002509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1FD" w:rsidRDefault="005961FD">
      <w:pPr>
        <w:spacing w:after="0" w:line="240" w:lineRule="auto"/>
      </w:pPr>
      <w:r>
        <w:separator/>
      </w:r>
    </w:p>
  </w:footnote>
  <w:footnote w:type="continuationSeparator" w:id="0">
    <w:p w:rsidR="005961FD" w:rsidRDefault="00596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C83" w:rsidRDefault="00D54C83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C83" w:rsidRDefault="005961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VLASTIVĚDA                                                                                                                                                 Základní  škola Bělá pod Bezdězem</w:t>
    </w:r>
  </w:p>
  <w:p w:rsidR="00D54C83" w:rsidRDefault="00D54C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D54C83" w:rsidRDefault="00D54C83">
    <w:pPr>
      <w:spacing w:after="0" w:line="20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A68"/>
    <w:multiLevelType w:val="multilevel"/>
    <w:tmpl w:val="0CC642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312090A"/>
    <w:multiLevelType w:val="multilevel"/>
    <w:tmpl w:val="044E67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8320EFD"/>
    <w:multiLevelType w:val="multilevel"/>
    <w:tmpl w:val="5FA8416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DC020F8"/>
    <w:multiLevelType w:val="hybridMultilevel"/>
    <w:tmpl w:val="E22C5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71851"/>
    <w:multiLevelType w:val="multilevel"/>
    <w:tmpl w:val="2D0CA4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4C2C66C2"/>
    <w:multiLevelType w:val="multilevel"/>
    <w:tmpl w:val="E49CB2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5FC56682"/>
    <w:multiLevelType w:val="multilevel"/>
    <w:tmpl w:val="BDC23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6BC823C9"/>
    <w:multiLevelType w:val="multilevel"/>
    <w:tmpl w:val="328EBC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712329BD"/>
    <w:multiLevelType w:val="multilevel"/>
    <w:tmpl w:val="0B2AA7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54C83"/>
    <w:rsid w:val="0025091B"/>
    <w:rsid w:val="005961FD"/>
    <w:rsid w:val="00767DE9"/>
    <w:rsid w:val="00D54C83"/>
    <w:rsid w:val="00F5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semiHidden/>
    <w:unhideWhenUsed/>
    <w:rsid w:val="0068630C"/>
    <w:pPr>
      <w:spacing w:before="100" w:beforeAutospacing="1" w:after="100" w:afterAutospacing="1" w:line="240" w:lineRule="auto"/>
    </w:pPr>
    <w:rPr>
      <w:sz w:val="24"/>
      <w:lang w:val="cs-CZ"/>
    </w:rPr>
  </w:style>
  <w:style w:type="numbering" w:customStyle="1" w:styleId="Bezseznamu1">
    <w:name w:val="Bez seznamu1"/>
    <w:next w:val="Bezseznamu"/>
    <w:uiPriority w:val="99"/>
    <w:semiHidden/>
    <w:unhideWhenUsed/>
    <w:rsid w:val="006E75F4"/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semiHidden/>
    <w:unhideWhenUsed/>
    <w:rsid w:val="0068630C"/>
    <w:pPr>
      <w:spacing w:before="100" w:beforeAutospacing="1" w:after="100" w:afterAutospacing="1" w:line="240" w:lineRule="auto"/>
    </w:pPr>
    <w:rPr>
      <w:sz w:val="24"/>
      <w:lang w:val="cs-CZ"/>
    </w:rPr>
  </w:style>
  <w:style w:type="numbering" w:customStyle="1" w:styleId="Bezseznamu1">
    <w:name w:val="Bez seznamu1"/>
    <w:next w:val="Bezseznamu"/>
    <w:uiPriority w:val="99"/>
    <w:semiHidden/>
    <w:unhideWhenUsed/>
    <w:rsid w:val="006E75F4"/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w7l0pyS6EKSMyQvbdSAFEox9tQ==">CgMxLjA4AHIhMU81RHdacWk4YXppb1o0NFRoVzFoT2J6RnUyM25FNHZG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1276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3</cp:revision>
  <cp:lastPrinted>2025-10-14T12:42:00Z</cp:lastPrinted>
  <dcterms:created xsi:type="dcterms:W3CDTF">2025-10-04T21:29:00Z</dcterms:created>
  <dcterms:modified xsi:type="dcterms:W3CDTF">2025-10-14T18:10:00Z</dcterms:modified>
</cp:coreProperties>
</file>